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D" w:rsidRPr="00461030" w:rsidRDefault="00A1379D" w:rsidP="00BB4292">
      <w:pPr>
        <w:pStyle w:val="a3"/>
        <w:shd w:val="clear" w:color="auto" w:fill="FFFFFF"/>
        <w:spacing w:before="0" w:beforeAutospacing="0" w:after="0" w:afterAutospacing="0" w:line="294" w:lineRule="atLeast"/>
        <w:ind w:left="-993" w:right="-568"/>
        <w:rPr>
          <w:b/>
          <w:color w:val="000000"/>
          <w:sz w:val="28"/>
          <w:szCs w:val="28"/>
        </w:rPr>
      </w:pPr>
      <w:r w:rsidRPr="00461030">
        <w:rPr>
          <w:color w:val="000000"/>
          <w:sz w:val="28"/>
          <w:szCs w:val="28"/>
        </w:rPr>
        <w:t xml:space="preserve">        </w:t>
      </w:r>
    </w:p>
    <w:p w:rsidR="00442567" w:rsidRPr="00461030" w:rsidRDefault="00442567" w:rsidP="00387A3B">
      <w:pPr>
        <w:pStyle w:val="a3"/>
        <w:shd w:val="clear" w:color="auto" w:fill="FFFFFF"/>
        <w:spacing w:before="0" w:beforeAutospacing="0" w:after="0" w:afterAutospacing="0" w:line="294" w:lineRule="atLeast"/>
        <w:ind w:left="-993" w:right="-568"/>
        <w:jc w:val="center"/>
        <w:rPr>
          <w:b/>
          <w:color w:val="000000"/>
          <w:sz w:val="28"/>
          <w:szCs w:val="28"/>
        </w:rPr>
      </w:pPr>
      <w:r w:rsidRPr="00461030">
        <w:rPr>
          <w:b/>
          <w:color w:val="000000"/>
          <w:sz w:val="28"/>
          <w:szCs w:val="28"/>
        </w:rPr>
        <w:t>Пояснительная записка</w:t>
      </w:r>
    </w:p>
    <w:p w:rsidR="00442567" w:rsidRPr="00461030" w:rsidRDefault="00442567" w:rsidP="00461030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  <w:r w:rsidRPr="00461030">
        <w:rPr>
          <w:b/>
          <w:color w:val="000000"/>
          <w:sz w:val="28"/>
          <w:szCs w:val="28"/>
        </w:rPr>
        <w:t>Актуальность темы</w:t>
      </w:r>
      <w:r w:rsidRPr="00461030">
        <w:rPr>
          <w:color w:val="000000"/>
          <w:sz w:val="28"/>
          <w:szCs w:val="28"/>
        </w:rPr>
        <w:t xml:space="preserve">: нестандартные </w:t>
      </w:r>
      <w:r w:rsidR="00272E72">
        <w:rPr>
          <w:color w:val="000000"/>
          <w:sz w:val="28"/>
          <w:szCs w:val="28"/>
        </w:rPr>
        <w:t>занятия</w:t>
      </w:r>
      <w:r w:rsidRPr="00461030">
        <w:rPr>
          <w:color w:val="000000"/>
          <w:sz w:val="28"/>
          <w:szCs w:val="28"/>
        </w:rPr>
        <w:t> –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обучающихся, благодаря чему у них формируются более прочные, глубокие знания. Особенности нестандартных уроков заключаются в стремлении педагогов разнообразить жизнь обучающегося: вызвать интерес к познавательному общению, к занятию; удовлетворить потребность ребенка в развитии интеллектуальной, мотивационной, эмоциональной и друг</w:t>
      </w:r>
      <w:r w:rsidR="00644328" w:rsidRPr="00461030">
        <w:rPr>
          <w:color w:val="000000"/>
          <w:sz w:val="28"/>
          <w:szCs w:val="28"/>
        </w:rPr>
        <w:t>их сфер. Проведение таких занятий</w:t>
      </w:r>
      <w:r w:rsidRPr="00461030">
        <w:rPr>
          <w:color w:val="000000"/>
          <w:sz w:val="28"/>
          <w:szCs w:val="28"/>
        </w:rPr>
        <w:t xml:space="preserve"> свиде</w:t>
      </w:r>
      <w:r w:rsidR="00644328" w:rsidRPr="00461030">
        <w:rPr>
          <w:color w:val="000000"/>
          <w:sz w:val="28"/>
          <w:szCs w:val="28"/>
        </w:rPr>
        <w:t>тельствует и о попытках педагогов</w:t>
      </w:r>
      <w:r w:rsidRPr="00461030">
        <w:rPr>
          <w:color w:val="000000"/>
          <w:sz w:val="28"/>
          <w:szCs w:val="28"/>
        </w:rPr>
        <w:t xml:space="preserve"> выйти за пределы шаблона в построении методической структуры занятия. И в этом заключается их положител</w:t>
      </w:r>
      <w:r w:rsidR="00644328" w:rsidRPr="00461030">
        <w:rPr>
          <w:color w:val="000000"/>
          <w:sz w:val="28"/>
          <w:szCs w:val="28"/>
        </w:rPr>
        <w:t>ьная сторона. Но из таких занятий</w:t>
      </w:r>
      <w:r w:rsidRPr="00461030">
        <w:rPr>
          <w:color w:val="000000"/>
          <w:sz w:val="28"/>
          <w:szCs w:val="28"/>
        </w:rPr>
        <w:t xml:space="preserve"> невозможно построить весь процесс обучения: по самой своей сути они хороши как разрядка, как праздник для учащихся. Им необходимо найт</w:t>
      </w:r>
      <w:r w:rsidR="00644328" w:rsidRPr="00461030">
        <w:rPr>
          <w:color w:val="000000"/>
          <w:sz w:val="28"/>
          <w:szCs w:val="28"/>
        </w:rPr>
        <w:t>и место в работе каждого педагога</w:t>
      </w:r>
      <w:r w:rsidRPr="00461030">
        <w:rPr>
          <w:color w:val="000000"/>
          <w:sz w:val="28"/>
          <w:szCs w:val="28"/>
        </w:rPr>
        <w:t>, так как они обогащают его опыт в разнообразном построе</w:t>
      </w:r>
      <w:r w:rsidR="00644328" w:rsidRPr="00461030">
        <w:rPr>
          <w:color w:val="000000"/>
          <w:sz w:val="28"/>
          <w:szCs w:val="28"/>
        </w:rPr>
        <w:t>нии методической структуры занятия</w:t>
      </w:r>
      <w:r w:rsidRPr="00461030">
        <w:rPr>
          <w:color w:val="000000"/>
          <w:sz w:val="28"/>
          <w:szCs w:val="28"/>
        </w:rPr>
        <w:t>.</w:t>
      </w:r>
    </w:p>
    <w:p w:rsidR="00367C70" w:rsidRDefault="00644328" w:rsidP="00461030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  <w:r w:rsidRPr="00461030">
        <w:rPr>
          <w:color w:val="000000"/>
          <w:sz w:val="28"/>
          <w:szCs w:val="28"/>
        </w:rPr>
        <w:t>На нестандартных занятиях</w:t>
      </w:r>
      <w:r w:rsidR="00442567" w:rsidRPr="00461030">
        <w:rPr>
          <w:color w:val="000000"/>
          <w:sz w:val="28"/>
          <w:szCs w:val="28"/>
        </w:rPr>
        <w:t xml:space="preserve"> учащиеся должны получать нестандартные задания. Нестандартное задание - понятие очень широкое. Оно включает целый ряд признаков, позволяющих отграничить задания этого типа от традиционных (стандартных).</w:t>
      </w:r>
    </w:p>
    <w:p w:rsidR="00AD3F6B" w:rsidRPr="00461030" w:rsidRDefault="00AD3F6B" w:rsidP="00AD3F6B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  <w:r w:rsidRPr="00461030">
        <w:rPr>
          <w:color w:val="000000"/>
          <w:sz w:val="28"/>
          <w:szCs w:val="28"/>
        </w:rPr>
        <w:t xml:space="preserve">Нестандартные задания могут быть представлены в виде проблемных ситуаций (затруднительных положений, из которых надо найти выход, используя полученные знания), ролевых и деловых игр, конкурсов и соревнований (по принципу </w:t>
      </w:r>
      <w:r>
        <w:rPr>
          <w:color w:val="000000"/>
          <w:sz w:val="28"/>
          <w:szCs w:val="28"/>
        </w:rPr>
        <w:t>«</w:t>
      </w:r>
      <w:r w:rsidRPr="00461030">
        <w:rPr>
          <w:color w:val="000000"/>
          <w:sz w:val="28"/>
          <w:szCs w:val="28"/>
        </w:rPr>
        <w:t>кто быстрее? больше? лучше?</w:t>
      </w:r>
      <w:r>
        <w:rPr>
          <w:color w:val="000000"/>
          <w:sz w:val="28"/>
          <w:szCs w:val="28"/>
        </w:rPr>
        <w:t>»</w:t>
      </w:r>
      <w:r w:rsidRPr="00461030">
        <w:rPr>
          <w:color w:val="000000"/>
          <w:sz w:val="28"/>
          <w:szCs w:val="28"/>
        </w:rPr>
        <w:t xml:space="preserve">) и других заданий с элементами занимательности (житейские и фантастические ситуации, инсценировки, лингвистические сказки, загадки, </w:t>
      </w:r>
      <w:r>
        <w:rPr>
          <w:color w:val="000000"/>
          <w:sz w:val="28"/>
          <w:szCs w:val="28"/>
        </w:rPr>
        <w:t>«</w:t>
      </w:r>
      <w:r w:rsidRPr="00461030">
        <w:rPr>
          <w:color w:val="000000"/>
          <w:sz w:val="28"/>
          <w:szCs w:val="28"/>
        </w:rPr>
        <w:t>расследования</w:t>
      </w:r>
      <w:r>
        <w:rPr>
          <w:color w:val="000000"/>
          <w:sz w:val="28"/>
          <w:szCs w:val="28"/>
        </w:rPr>
        <w:t>»</w:t>
      </w:r>
      <w:r w:rsidRPr="00461030">
        <w:rPr>
          <w:color w:val="000000"/>
          <w:sz w:val="28"/>
          <w:szCs w:val="28"/>
        </w:rPr>
        <w:t>).</w:t>
      </w:r>
    </w:p>
    <w:p w:rsidR="00367C70" w:rsidRPr="00461030" w:rsidRDefault="00367C70" w:rsidP="00461030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  <w:r w:rsidRPr="00461030">
        <w:rPr>
          <w:b/>
          <w:color w:val="000000"/>
          <w:sz w:val="28"/>
          <w:szCs w:val="28"/>
        </w:rPr>
        <w:t>Цель</w:t>
      </w:r>
      <w:r w:rsidRPr="00461030">
        <w:rPr>
          <w:color w:val="000000"/>
          <w:sz w:val="28"/>
          <w:szCs w:val="28"/>
        </w:rPr>
        <w:t xml:space="preserve"> - формирование устойчивого интереса к обучению, сняти</w:t>
      </w:r>
      <w:r w:rsidR="00AD3F6B">
        <w:rPr>
          <w:color w:val="000000"/>
          <w:sz w:val="28"/>
          <w:szCs w:val="28"/>
        </w:rPr>
        <w:t>е</w:t>
      </w:r>
      <w:r w:rsidRPr="00461030">
        <w:rPr>
          <w:color w:val="000000"/>
          <w:sz w:val="28"/>
          <w:szCs w:val="28"/>
        </w:rPr>
        <w:t xml:space="preserve"> напряжения,  формирование навыков учебной деятельности, оказани</w:t>
      </w:r>
      <w:r w:rsidR="00AD3F6B">
        <w:rPr>
          <w:color w:val="000000"/>
          <w:sz w:val="28"/>
          <w:szCs w:val="28"/>
        </w:rPr>
        <w:t>е</w:t>
      </w:r>
      <w:r w:rsidRPr="00461030">
        <w:rPr>
          <w:color w:val="000000"/>
          <w:sz w:val="28"/>
          <w:szCs w:val="28"/>
        </w:rPr>
        <w:t xml:space="preserve"> эмоционального воздействи</w:t>
      </w:r>
      <w:r w:rsidR="00AD3F6B">
        <w:rPr>
          <w:color w:val="000000"/>
          <w:sz w:val="28"/>
          <w:szCs w:val="28"/>
        </w:rPr>
        <w:t>я</w:t>
      </w:r>
      <w:r w:rsidRPr="00461030">
        <w:rPr>
          <w:color w:val="000000"/>
          <w:sz w:val="28"/>
          <w:szCs w:val="28"/>
        </w:rPr>
        <w:t xml:space="preserve"> на учащихся.</w:t>
      </w:r>
    </w:p>
    <w:p w:rsidR="006A59D0" w:rsidRPr="00461030" w:rsidRDefault="006A59D0" w:rsidP="00461030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  <w:r w:rsidRPr="00461030">
        <w:rPr>
          <w:b/>
          <w:color w:val="000000"/>
          <w:sz w:val="28"/>
          <w:szCs w:val="28"/>
        </w:rPr>
        <w:t>Практическая значимость</w:t>
      </w:r>
      <w:r w:rsidRPr="00461030">
        <w:rPr>
          <w:color w:val="000000"/>
          <w:sz w:val="28"/>
          <w:szCs w:val="28"/>
        </w:rPr>
        <w:t>.</w:t>
      </w:r>
      <w:r w:rsidR="00AD3F6B">
        <w:rPr>
          <w:color w:val="000000"/>
          <w:sz w:val="28"/>
          <w:szCs w:val="28"/>
        </w:rPr>
        <w:t xml:space="preserve"> </w:t>
      </w:r>
      <w:r w:rsidRPr="00461030">
        <w:rPr>
          <w:color w:val="000000"/>
          <w:sz w:val="28"/>
          <w:szCs w:val="28"/>
        </w:rPr>
        <w:t xml:space="preserve">Нетрадиционные формы </w:t>
      </w:r>
      <w:r w:rsidR="00AD3F6B">
        <w:rPr>
          <w:color w:val="000000"/>
          <w:sz w:val="28"/>
          <w:szCs w:val="28"/>
        </w:rPr>
        <w:t>занятий</w:t>
      </w:r>
      <w:r w:rsidRPr="00461030">
        <w:rPr>
          <w:color w:val="000000"/>
          <w:sz w:val="28"/>
          <w:szCs w:val="28"/>
        </w:rPr>
        <w:t xml:space="preserve"> эмоциональны по своей природе и потому способны даже самую сухую информацию оживить и сделать яркой, запоминающейся. На таких </w:t>
      </w:r>
      <w:r w:rsidR="00AD3F6B">
        <w:rPr>
          <w:color w:val="000000"/>
          <w:sz w:val="28"/>
          <w:szCs w:val="28"/>
        </w:rPr>
        <w:t>занятиях</w:t>
      </w:r>
      <w:r w:rsidRPr="00461030">
        <w:rPr>
          <w:color w:val="000000"/>
          <w:sz w:val="28"/>
          <w:szCs w:val="28"/>
        </w:rPr>
        <w:t xml:space="preserve"> возможно вовлечение каждого в активную работу, эти </w:t>
      </w:r>
      <w:r w:rsidR="00AD3F6B">
        <w:rPr>
          <w:color w:val="000000"/>
          <w:sz w:val="28"/>
          <w:szCs w:val="28"/>
        </w:rPr>
        <w:t>занятия</w:t>
      </w:r>
      <w:r w:rsidRPr="00461030">
        <w:rPr>
          <w:color w:val="000000"/>
          <w:sz w:val="28"/>
          <w:szCs w:val="28"/>
        </w:rPr>
        <w:t xml:space="preserve"> противостоят пассивному слушанию или чтению.</w:t>
      </w:r>
      <w:r w:rsidR="00AD3F6B">
        <w:rPr>
          <w:color w:val="000000"/>
          <w:sz w:val="28"/>
          <w:szCs w:val="28"/>
        </w:rPr>
        <w:t xml:space="preserve"> </w:t>
      </w:r>
      <w:r w:rsidRPr="00461030">
        <w:rPr>
          <w:color w:val="000000"/>
          <w:sz w:val="28"/>
          <w:szCs w:val="28"/>
        </w:rPr>
        <w:t xml:space="preserve">Конечно, нестандартные </w:t>
      </w:r>
      <w:r w:rsidR="00AD3F6B">
        <w:rPr>
          <w:color w:val="000000"/>
          <w:sz w:val="28"/>
          <w:szCs w:val="28"/>
        </w:rPr>
        <w:t>занятия</w:t>
      </w:r>
      <w:r w:rsidRPr="00461030">
        <w:rPr>
          <w:color w:val="000000"/>
          <w:sz w:val="28"/>
          <w:szCs w:val="28"/>
        </w:rPr>
        <w:t xml:space="preserve">, необычные по замыслу, организации, методике проведения, больше нравятся учащимся, чем будничные учебные </w:t>
      </w:r>
      <w:r w:rsidR="00AD3F6B">
        <w:rPr>
          <w:color w:val="000000"/>
          <w:sz w:val="28"/>
          <w:szCs w:val="28"/>
        </w:rPr>
        <w:t>уроки</w:t>
      </w:r>
      <w:r w:rsidRPr="00461030">
        <w:rPr>
          <w:color w:val="000000"/>
          <w:sz w:val="28"/>
          <w:szCs w:val="28"/>
        </w:rPr>
        <w:t xml:space="preserve"> со строгой структурой и установленным режимом работы. Поэтому практиковать такие уроки следует всем учителям</w:t>
      </w:r>
      <w:r w:rsidR="00AD3F6B">
        <w:rPr>
          <w:color w:val="000000"/>
          <w:sz w:val="28"/>
          <w:szCs w:val="28"/>
        </w:rPr>
        <w:t>.</w:t>
      </w:r>
    </w:p>
    <w:p w:rsidR="006A59D0" w:rsidRPr="00461030" w:rsidRDefault="006A59D0" w:rsidP="00461030">
      <w:pPr>
        <w:shd w:val="clear" w:color="auto" w:fill="FFFFFF"/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Ожидаемый результат</w:t>
      </w:r>
      <w:r w:rsidRPr="0046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применение нетрадиционных форм обучения позволяет значительно расширить поле деятельности педагога, отойти от строгих рамок занятия с его неизменной структурой: опрос, объяснение, закрепление, домашнее задание. Нетрадиционные формы работы позволяют разнообразить учебную деятельность, они способствуют повышению интеллектуальной активности учащихся, а, следовательно, и эффективности урока.</w:t>
      </w:r>
    </w:p>
    <w:p w:rsidR="006A59D0" w:rsidRPr="00461030" w:rsidRDefault="006A59D0" w:rsidP="00461030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</w:p>
    <w:p w:rsidR="00442567" w:rsidRPr="00461030" w:rsidRDefault="00442567" w:rsidP="00461030">
      <w:pPr>
        <w:pStyle w:val="a3"/>
        <w:shd w:val="clear" w:color="auto" w:fill="FFFFFF"/>
        <w:spacing w:before="0" w:beforeAutospacing="0" w:after="0" w:afterAutospacing="0" w:line="294" w:lineRule="atLeast"/>
        <w:ind w:left="-993" w:right="-1" w:firstLine="567"/>
        <w:jc w:val="both"/>
        <w:rPr>
          <w:color w:val="000000"/>
          <w:sz w:val="28"/>
          <w:szCs w:val="28"/>
        </w:rPr>
      </w:pPr>
      <w:r w:rsidRPr="00461030">
        <w:rPr>
          <w:color w:val="000000"/>
          <w:sz w:val="28"/>
          <w:szCs w:val="28"/>
        </w:rPr>
        <w:t>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занятий.</w:t>
      </w:r>
    </w:p>
    <w:p w:rsidR="00442567" w:rsidRPr="00461030" w:rsidRDefault="00442567" w:rsidP="0046103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  <w:u w:val="single"/>
        </w:rPr>
        <w:t>По форме проведения</w:t>
      </w:r>
      <w:r w:rsidRPr="00461030">
        <w:rPr>
          <w:rFonts w:ascii="Times New Roman" w:hAnsi="Times New Roman" w:cs="Times New Roman"/>
          <w:sz w:val="28"/>
          <w:szCs w:val="28"/>
        </w:rPr>
        <w:t> можно выделить следующие группы нестандартных уроков: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lastRenderedPageBreak/>
        <w:t>1. Уроки в форме соревнования и игр: конкурс, турнир, эстафета (лингвистический бой), дуэль, КВН, деловая игра, ролевая игра, кроссворд, викторина и т.п.).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2.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комментарии, мозговая атака, интервью, репортаж, рецензия.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3. Уроки, основанные на нетрадиционной организации учебного материала: урок мудрости, откровение, урок-блок.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4. Уроки, напоминающие публичные формы общения: пресс-конференция, аукцион, бенефис, митинг, регламентированная дискуссия, панорама, телепередача, телемост, рапорт, диалог, «живая газета», устный журнал.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5. Уроки, опирающиеся на фантазию: урок-сказка, урок-сюрприз, урок-фантазия.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6. Уроки, основанные на имитации деятельности учреждений и организаций: суд, следствие, ученый Совет.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7. Перенесенные в рамках урока традиционные формы внеклассной работы: КВН, «следствие ведут знатоки», утренник, спектакль, концерт, инсценировка художественного произведения, диспут.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8. Интегрированные уроки.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9. Трансформация традиционных способов организации урока: урок - лекция, урок-зачет.</w:t>
      </w:r>
    </w:p>
    <w:p w:rsidR="00644328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Особое внимание уделяется активизации всех учащихся, включая слабых, «равнодушных», «трудных», с тем, чтобы все были заинтересованы и включены в том или ином виде в актуальную работу. Ученики увлечены, их работоспособность повышается, результативность урока возрастает</w:t>
      </w:r>
    </w:p>
    <w:p w:rsidR="00442567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>Нестандартные уроки делают занятия более запоминающимися, эмоциональными</w:t>
      </w:r>
      <w:r w:rsidR="006A59D0" w:rsidRPr="00461030">
        <w:rPr>
          <w:rFonts w:ascii="Times New Roman" w:hAnsi="Times New Roman" w:cs="Times New Roman"/>
          <w:sz w:val="28"/>
          <w:szCs w:val="28"/>
        </w:rPr>
        <w:t xml:space="preserve">; </w:t>
      </w:r>
      <w:r w:rsidRPr="00461030">
        <w:rPr>
          <w:rFonts w:ascii="Times New Roman" w:hAnsi="Times New Roman" w:cs="Times New Roman"/>
          <w:sz w:val="28"/>
          <w:szCs w:val="28"/>
        </w:rPr>
        <w:t>способствуют глубокому и последовательному усвоению материала; благоприятно воздействуют на развитие творческих способностей; развивают логическое мышление; творческие способности учащихся; проявляют интерес к предмету, любознательность; организуют связь с другими видами искусства.</w:t>
      </w:r>
    </w:p>
    <w:p w:rsidR="006A59D0" w:rsidRPr="00461030" w:rsidRDefault="00442567" w:rsidP="00AD3F6B">
      <w:pPr>
        <w:pStyle w:val="aa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61030">
        <w:rPr>
          <w:rFonts w:ascii="Times New Roman" w:hAnsi="Times New Roman" w:cs="Times New Roman"/>
          <w:sz w:val="28"/>
          <w:szCs w:val="28"/>
        </w:rPr>
        <w:t xml:space="preserve">Вместе с тем нужно заметить, в выборе формы нестандартных уроков нужна мера и мера. </w:t>
      </w:r>
    </w:p>
    <w:p w:rsidR="006A59D0" w:rsidRPr="00461030" w:rsidRDefault="006A59D0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030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Характерной особенностью этих уроков является их оригинальность по замыслу, структуре, сюжету, по тем педагогическим находкам, которые позволяют говорить об этих уроках как о нетрадиционных, творческих, авторских. При подготовке и проведении нетрадиционных уроков в школе следует помнить, что в значительной степени их эффективность будет обеспечиваться при  следующих условиях: нестандартный урок будет приниматься в качестве одного из ведущих средств обучения; хорошее  владение  учителем  методикой проведения нетрадиционных уроков; умелое сочетание  нетрадиционных и традиционных форм работы; владение  способностью диагностировать, отбирать содержание, конструировать дидактический процесс в рамках нестандартного урока; включение нестандартных  уроков в систему своей работы.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Творческие принципы методики  нестандартных уроков заключаются в следующем: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1. Отказ от шаблона в организации урока, от рутины и формализма в проведении.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2. Максимальное вовлечение учащихся класса в активную деятельность на уроке.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3. Не развлекательность, а занимательность и увлечение как основа эмоционального тона урока.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4. Поддержка альтернативности, множественности мнений.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5. Развитие функции общения на уроке как условие обеспечения взаимопонимания, побуждения к действию, ощущение эмоционального удовлетворения.</w:t>
      </w:r>
    </w:p>
    <w:p w:rsidR="00442567" w:rsidRPr="00461030" w:rsidRDefault="00442567" w:rsidP="00461030">
      <w:pPr>
        <w:pStyle w:val="aa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hAnsi="Times New Roman" w:cs="Times New Roman"/>
          <w:sz w:val="24"/>
          <w:szCs w:val="24"/>
        </w:rPr>
        <w:t>6. «Скрытая» (педагогически целесообразная) дифференциация учащихся по учебным возможностям, интересам способностям и склонностям.</w:t>
      </w:r>
    </w:p>
    <w:p w:rsidR="008C5DF0" w:rsidRDefault="008C5DF0" w:rsidP="0046103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9D0" w:rsidRPr="00AD3F6B" w:rsidRDefault="006A59D0" w:rsidP="0046103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D3F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C0B1E" w:rsidRPr="00461030" w:rsidRDefault="005C0B1E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F6B" w:rsidRDefault="006A59D0" w:rsidP="00AD3F6B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30j0zll"/>
      <w:bookmarkEnd w:id="0"/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</w:t>
      </w:r>
      <w:r w:rsidR="005C0B1E"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разработка профориентационной деловой игры </w:t>
      </w:r>
    </w:p>
    <w:p w:rsidR="005C0B1E" w:rsidRPr="00461030" w:rsidRDefault="001F039C" w:rsidP="00AD3F6B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«Студия </w:t>
      </w:r>
      <w:r w:rsidR="005C0B1E"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красоты «</w:t>
      </w:r>
      <w:r w:rsidR="0078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Твой стиль</w:t>
      </w:r>
      <w:r w:rsidR="005C0B1E"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67" w:rsidRPr="002D3AE4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1" w:name="h.1fob9te"/>
      <w:bookmarkStart w:id="2" w:name="h.3znysh7"/>
      <w:bookmarkEnd w:id="1"/>
      <w:bookmarkEnd w:id="2"/>
      <w:r w:rsidRPr="002D3AE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Образовательные и развивающие цели и задачи данного мероприятия. </w:t>
      </w:r>
    </w:p>
    <w:p w:rsidR="00442567" w:rsidRPr="007846C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обучающихся с новыми сферами деятельности </w:t>
      </w:r>
      <w:r w:rsidRPr="007846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человек – художественный образ.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42567" w:rsidRPr="00461030" w:rsidRDefault="00442567" w:rsidP="00461030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соотносить требования к профессиональной деятельности и качества человека;</w:t>
      </w:r>
    </w:p>
    <w:p w:rsidR="00442567" w:rsidRPr="00461030" w:rsidRDefault="00442567" w:rsidP="00461030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обучающимся примерить на себя разные виды деятельности;</w:t>
      </w:r>
    </w:p>
    <w:p w:rsidR="007846C0" w:rsidRDefault="007846C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h.tyjcwt"/>
      <w:bookmarkEnd w:id="3"/>
    </w:p>
    <w:p w:rsidR="000F58D4" w:rsidRPr="002D3AE4" w:rsidRDefault="00442567" w:rsidP="007846C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3AE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Содержание мероприятия</w:t>
      </w:r>
    </w:p>
    <w:p w:rsidR="000F58D4" w:rsidRDefault="000F58D4" w:rsidP="007846C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6C0" w:rsidRDefault="00442567" w:rsidP="007846C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Профориентационная делова</w:t>
      </w:r>
      <w:r w:rsidR="005C0B1E"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игра </w:t>
      </w:r>
      <w:r w:rsidR="0078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«Студия </w:t>
      </w:r>
      <w:r w:rsidR="007846C0"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красоты «</w:t>
      </w:r>
      <w:r w:rsidR="0078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Твой стиль</w:t>
      </w:r>
      <w:r w:rsidR="007846C0"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3F6B" w:rsidRPr="00461030" w:rsidRDefault="00AD3F6B" w:rsidP="007846C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экономических условиях у потребителя есть большой выбор, и чтобы помочь ему разобраться в обилии товаров и услуг появляются новые специалисты, которые, достигая высот профессионализма, оправдывают необходимость существования своей профессии. К ним можно отнести имиджмей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керов, менеджеров, мерчендайзеров, специалистов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рекламе и других. Некоторые из них мы сегодня примерим на себя.</w:t>
      </w:r>
    </w:p>
    <w:p w:rsidR="000F58D4" w:rsidRDefault="000F58D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я предлагаем вашему вниманию деловую игру «Один день из</w:t>
      </w:r>
      <w:r w:rsidR="005C0B1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</w:t>
      </w:r>
      <w:r w:rsidR="005C0B1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красоты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познакомимся. Генерал</w:t>
      </w:r>
      <w:r w:rsidR="005C0B1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директор </w:t>
      </w:r>
      <w:r w:rsidR="00C6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компания уже 5 лет занимается созданием стильных причесок,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макияжа,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эксклюзивных костюмов, имиджа для людей разной возрастной категории и статуса. Для усовершенствования нашей деятельности мы решили открыть дополнительные вакансии: </w:t>
      </w:r>
      <w:r w:rsidR="007846C0" w:rsidRPr="007846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визажиста</w:t>
      </w:r>
      <w:r w:rsidRPr="007846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B047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стилиста</w:t>
      </w:r>
      <w:r w:rsidRPr="007846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парикмахера и </w:t>
      </w:r>
      <w:r w:rsidR="00C671C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PR</w:t>
      </w:r>
      <w:r w:rsidR="00C671CA" w:rsidRPr="00C671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1167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менеджер</w:t>
      </w:r>
      <w:r w:rsidR="000F5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7846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Объявляется кастинг на перечисленные вакансии. Но для начала познакомимся с деятельностью людей этих профессий.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вакансия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визажиста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ее получить, необходимо быть творческим человеком и уметь создать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требуемый образ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себе, но и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тудии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претендует?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знакомиться. Называйте свое имя, возраст, 3 </w:t>
      </w:r>
      <w:r w:rsidR="007846C0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личностных качества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для вас экспресс - задание.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должен уметь визажист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846C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вашему мнению, создать 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 образ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клиента? 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ответили на данный вопрос.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принимаем для работы в с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тудии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(Если отказано, то рассматривается следующий претендент)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Одна из вакансий нашего салона </w:t>
      </w:r>
      <w:r w:rsidR="00116764" w:rsidRPr="00116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116764" w:rsidRPr="0011676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-менеджер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получения данной вакансии, необходимо обладать определенным слогом и творческим подходом в деятельности, общительностью и умением убеждать.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претендует?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с вами познакомимся. Имя, возраст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положительных ваших качества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D5E" w:rsidRPr="00461030" w:rsidRDefault="007846C0" w:rsidP="00461030">
      <w:pPr>
        <w:shd w:val="clear" w:color="auto" w:fill="FFFFFF"/>
        <w:spacing w:after="0" w:line="240" w:lineRule="auto"/>
        <w:ind w:left="-993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для вас: Как можно поднять посещаемость нашей студии?</w:t>
      </w:r>
    </w:p>
    <w:p w:rsidR="00442567" w:rsidRPr="00461030" w:rsidRDefault="007846C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(Отвечает) </w:t>
      </w:r>
      <w:r w:rsidR="004425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вы приняты.</w:t>
      </w:r>
      <w:r w:rsidR="0011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хотят быть красивыми, а какая красота без прически. Очень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 взгляд</w:t>
      </w:r>
      <w:r w:rsidR="0078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востребована профессия парикмахер.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претендент</w:t>
      </w:r>
      <w:r w:rsidR="0011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Имя, возраст, 3 положительных ваших качества.</w:t>
      </w:r>
    </w:p>
    <w:p w:rsidR="00442567" w:rsidRPr="00461030" w:rsidRDefault="00FA6D5E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вопрос: н</w:t>
      </w:r>
      <w:r w:rsidR="004425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орудия труда парикмахера</w:t>
      </w:r>
      <w:r w:rsidR="00442567" w:rsidRPr="00461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вы уже сотрудник</w:t>
      </w:r>
      <w:r w:rsidR="0011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салона.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наконец, последняя вакансия нашего салона </w:t>
      </w:r>
      <w:r w:rsidR="0011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претендентом. Имя, возраст, 3 положительных ваших качества.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вопрос.</w:t>
      </w:r>
    </w:p>
    <w:p w:rsidR="00442567" w:rsidRPr="00461030" w:rsidRDefault="00FA6D5E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ткани по структуре</w:t>
      </w:r>
      <w:r w:rsidR="004425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(шерсть, шелк, бязь, хлопок, капрон)</w:t>
      </w:r>
    </w:p>
    <w:p w:rsidR="000F58D4" w:rsidRDefault="000F58D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познакомились со всеми вновь принятыми специалистами нашего салона. Приглашаем </w:t>
      </w:r>
      <w:r w:rsidR="0011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</w:t>
      </w:r>
      <w:r w:rsidR="005C0B1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салона красоты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вправе определить для себя с каким специалистом вы хотите сотрудничать. Объединитесь в группы по 3-4 человека во главе с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специалистом. </w:t>
      </w:r>
    </w:p>
    <w:p w:rsidR="000F58D4" w:rsidRDefault="000F58D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42567" w:rsidRPr="00116764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6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Распределение на команды.</w:t>
      </w:r>
    </w:p>
    <w:p w:rsidR="000F58D4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теперь, мы непосредственно начинаем работу в нашей довольно слаженной команде. </w:t>
      </w:r>
    </w:p>
    <w:p w:rsidR="00442567" w:rsidRPr="000F58D4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групп.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группам дается </w:t>
      </w:r>
      <w:r w:rsid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 для того чтобы подготовиться и устроить презентацию ваших проектов, регламент презентации 3-5 минут.</w:t>
      </w:r>
    </w:p>
    <w:p w:rsidR="00442567" w:rsidRPr="00461030" w:rsidRDefault="00442567" w:rsidP="00461030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="008C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визажистов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создать </w:t>
      </w:r>
      <w:r w:rsidR="008C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для фотосессии;</w:t>
      </w:r>
    </w:p>
    <w:p w:rsidR="00442567" w:rsidRPr="00461030" w:rsidRDefault="00442567" w:rsidP="00461030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парикмахеров предлагается создать экспресс-прическу;</w:t>
      </w:r>
    </w:p>
    <w:p w:rsidR="000F58D4" w:rsidRDefault="00442567" w:rsidP="00461030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="00116764" w:rsidRPr="000F5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116764" w:rsidRPr="000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-менеджера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предлагается создать</w:t>
      </w:r>
      <w:r w:rsidR="00116764"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 концепцию развития 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8C5DF0"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C5DF0"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тудии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C5DF0" w:rsidRPr="000F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Твой стиль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проявив свое творчество. </w:t>
      </w:r>
      <w:r w:rsidR="000F58D4"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изменить название, привлечь новых специалистов и создать новые услуги. </w:t>
      </w:r>
      <w:r w:rsid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привлечение клиентов, увеличение прибыли.</w:t>
      </w:r>
    </w:p>
    <w:p w:rsidR="00442567" w:rsidRDefault="00442567" w:rsidP="00461030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стилистов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</w:t>
      </w:r>
      <w:r w:rsidR="008C5DF0"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в костюмерной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DF0"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 для фотосессии</w:t>
      </w:r>
      <w:r w:rsid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кого будут преображать визажисты и парикмахеры,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продемонстрировать его нам</w:t>
      </w:r>
      <w:r w:rsid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моделях</w:t>
      </w:r>
      <w:r w:rsidRPr="000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8D4" w:rsidRDefault="000F58D4" w:rsidP="000F58D4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8D4" w:rsidRPr="000F58D4" w:rsidRDefault="000F58D4" w:rsidP="000F58D4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приступают к работе. </w:t>
      </w:r>
    </w:p>
    <w:p w:rsidR="000F58D4" w:rsidRDefault="000F58D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Объявляем презентацию проектов.</w:t>
      </w:r>
    </w:p>
    <w:p w:rsidR="00442567" w:rsidRPr="00461030" w:rsidRDefault="000F58D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презентуют результаты своей работы. </w:t>
      </w:r>
    </w:p>
    <w:p w:rsidR="000F58D4" w:rsidRDefault="000F58D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подвести итог. Мы убедились, что здесь собрались творческие, неординарные люди. Спасибо всем участникам.</w:t>
      </w: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h.3dy6vkm"/>
      <w:bookmarkEnd w:id="4"/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F0" w:rsidRDefault="008C5DF0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67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D3AE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Организация подготовки мероприятия.</w:t>
      </w:r>
    </w:p>
    <w:p w:rsidR="002D3AE4" w:rsidRPr="002D3AE4" w:rsidRDefault="002D3AE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2567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 проведения игры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 рассчитана на работу с </w:t>
      </w:r>
      <w:r w:rsidR="00806F4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оптимальное количеств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участников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Время проведения игры от 45 до 60 мин.</w:t>
      </w:r>
    </w:p>
    <w:p w:rsidR="002D3AE4" w:rsidRPr="00461030" w:rsidRDefault="002D3AE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67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организатору игры (ведущему).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деловую профориентационную игру сможет педагог, имеющий опыт использования игро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метода с учащимися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 профориентации.</w:t>
      </w:r>
    </w:p>
    <w:p w:rsidR="002D3AE4" w:rsidRPr="00461030" w:rsidRDefault="002D3AE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67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h.1t3h5sf"/>
      <w:bookmarkEnd w:id="5"/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(этапы) игры.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этап. На предшествующем занятии желате</w:t>
      </w:r>
      <w:r w:rsidR="00FA6D5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ознакомить учеников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«Типами профессий», проанализировать их.</w:t>
      </w:r>
    </w:p>
    <w:p w:rsidR="002D3AE4" w:rsidRPr="00461030" w:rsidRDefault="002D3AE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67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D3AE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Технология проведения:</w:t>
      </w:r>
    </w:p>
    <w:p w:rsidR="002D3AE4" w:rsidRPr="002D3AE4" w:rsidRDefault="002D3AE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2567" w:rsidRPr="00461030" w:rsidRDefault="00442567" w:rsidP="00461030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представляется генеральным дире</w:t>
      </w:r>
      <w:r w:rsidR="005C0B1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ктором салона красоты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рассказывает, что его компания уже 5 лет занимается созданием стильных причесок, эксклюзивных костюмов, имиджа для людей разной возрастной категории и статуса. Для усовершенствования деятельности, руководство компании решил</w:t>
      </w:r>
      <w:r w:rsidR="0031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дополнительные вакансии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бъявляется кастинг на перечисленные вакансии.</w:t>
      </w:r>
    </w:p>
    <w:p w:rsidR="002D3AE4" w:rsidRDefault="00442567" w:rsidP="00461030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желающие на предоставленные вакансии. Ведущий знакомится с каждым претендентом, по порядку просит назвать свое имя, возраст, 3 положительных качества</w:t>
      </w:r>
      <w:r w:rsidR="002D3AE4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ответить на вопросы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2567" w:rsidRPr="002D3AE4" w:rsidRDefault="00442567" w:rsidP="00461030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все претендующие на вакансии, будут приняты на работу, ведущий приглашает всех желающих к участию в </w:t>
      </w:r>
      <w:r w:rsidR="005C0B1E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салона красоты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вправе определить для себя с каким вновь принятым специалистом они хотели бы сотрудничать. </w:t>
      </w:r>
      <w:r w:rsidR="00A87667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объединиться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группы по 3-4 человека во главе со специалистом.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р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на команды.</w:t>
      </w:r>
    </w:p>
    <w:p w:rsidR="00442567" w:rsidRPr="00461030" w:rsidRDefault="00442567" w:rsidP="00461030">
      <w:pPr>
        <w:numPr>
          <w:ilvl w:val="0"/>
          <w:numId w:val="5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все участники определятся, в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команде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работать, ведущий дает задания: Всем группам дается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минут, для того чтобы подготовиться и устроить презентацию проектов, регламент презентации 5-7 минут.</w:t>
      </w:r>
    </w:p>
    <w:p w:rsidR="002D3AE4" w:rsidRDefault="00442567" w:rsidP="00461030">
      <w:pPr>
        <w:numPr>
          <w:ilvl w:val="0"/>
          <w:numId w:val="7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группы продемонстрировали свои проекты, организуется общее обсуждение</w:t>
      </w:r>
      <w:r w:rsidR="002D3AE4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567" w:rsidRPr="002D3AE4" w:rsidRDefault="00442567" w:rsidP="002D3AE4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игры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обсуждения следует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вклад каждого в 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работы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отметить, ка</w:t>
      </w:r>
      <w:r w:rsidR="00A87667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претендент на вакансию презен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товал себя работодателю, легко л</w:t>
      </w:r>
      <w:r w:rsidR="00A87667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справился с заданием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7667"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возможности игры.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</w:t>
      </w:r>
      <w:r w:rsidR="005C0B1E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игра</w:t>
      </w: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выявить интересы и склонности обучающихся с целью выбора профиля дальнейшего обучения, а также соотнести собственны</w:t>
      </w:r>
      <w:r w:rsidR="00A876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представления учеников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интересах с результатами мини - проб.</w:t>
      </w: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использование игры, когда </w:t>
      </w:r>
      <w:r w:rsidR="008E4BE1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 сферу деятельности и необходимо уточнить, либо перепроверить свой выбор.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развития игры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игру можно варьировать, используя различные сферы деятельности: торговля, например изготовление и продажа одежды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медицина - частная клиника  и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способом (методом) оценки эффективности работы является наблюдение. Опытный специалист по поведению и эмоциональным проявлениям </w:t>
      </w:r>
      <w:r w:rsidR="0046273D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оценить</w:t>
      </w:r>
      <w:r w:rsidR="00A876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«качество» того или иного проф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ориентационного мероприятия, индивидуальной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или игры. При наблюдении можно оценивать активность учащихся по следующим параметрам:</w:t>
      </w:r>
    </w:p>
    <w:p w:rsidR="00442567" w:rsidRPr="00461030" w:rsidRDefault="00442567" w:rsidP="00461030">
      <w:pPr>
        <w:numPr>
          <w:ilvl w:val="0"/>
          <w:numId w:val="8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включенность (оживленность), радость или даже агрессия - важно, чтобы школьник не был равнодушен;</w:t>
      </w:r>
    </w:p>
    <w:p w:rsidR="00442567" w:rsidRPr="00461030" w:rsidRDefault="00442567" w:rsidP="00461030">
      <w:pPr>
        <w:numPr>
          <w:ilvl w:val="0"/>
          <w:numId w:val="8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включенность (сосредоточенность на обсуждаемых вопросах, дельные предложения, стремление провести время с пользой);</w:t>
      </w:r>
    </w:p>
    <w:p w:rsidR="00442567" w:rsidRPr="00461030" w:rsidRDefault="00442567" w:rsidP="00461030">
      <w:pPr>
        <w:numPr>
          <w:ilvl w:val="0"/>
          <w:numId w:val="8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удовлетворение  (в отличии эмоциональной включенности</w:t>
      </w:r>
      <w:r w:rsidR="00A876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только положительные отношения к занятиям, которое проявляется в благодарностях, просьбах провести такое же занятие, изменения отношения к самому </w:t>
      </w:r>
      <w:r w:rsidR="00A87667"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этих параметров может быть оценен по 5-бальной шкале по следующим показателям (баллам).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 включенность:</w:t>
      </w:r>
    </w:p>
    <w:p w:rsidR="00442567" w:rsidRPr="00461030" w:rsidRDefault="00442567" w:rsidP="00461030">
      <w:pPr>
        <w:numPr>
          <w:ilvl w:val="0"/>
          <w:numId w:val="9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безразличие (отсутствие интереса, выражение скуки на лице и в позах);</w:t>
      </w:r>
    </w:p>
    <w:p w:rsidR="00442567" w:rsidRPr="00461030" w:rsidRDefault="00442567" w:rsidP="00461030">
      <w:pPr>
        <w:numPr>
          <w:ilvl w:val="0"/>
          <w:numId w:val="9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очень редкие проявления интереса;</w:t>
      </w:r>
    </w:p>
    <w:p w:rsidR="00442567" w:rsidRPr="00461030" w:rsidRDefault="00442567" w:rsidP="00461030">
      <w:pPr>
        <w:numPr>
          <w:ilvl w:val="0"/>
          <w:numId w:val="9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неравнозначная заинтересованность (кто-то заинтересовался, кто-то нет);</w:t>
      </w:r>
    </w:p>
    <w:p w:rsidR="00442567" w:rsidRPr="00461030" w:rsidRDefault="00442567" w:rsidP="00461030">
      <w:pPr>
        <w:numPr>
          <w:ilvl w:val="0"/>
          <w:numId w:val="9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нормальный интерес (отдельные вопросы учащихся, оживленные лица);</w:t>
      </w:r>
    </w:p>
    <w:p w:rsidR="00442567" w:rsidRPr="00461030" w:rsidRDefault="00442567" w:rsidP="00461030">
      <w:pPr>
        <w:numPr>
          <w:ilvl w:val="0"/>
          <w:numId w:val="9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бурные эмоциональные проявления (восторги, стремление поспорить, высказаться и даже не согласиться с преподавателем).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включенность:</w:t>
      </w:r>
    </w:p>
    <w:p w:rsidR="00442567" w:rsidRPr="00461030" w:rsidRDefault="00442567" w:rsidP="00461030">
      <w:pPr>
        <w:numPr>
          <w:ilvl w:val="0"/>
          <w:numId w:val="10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заняты посторонними делами;</w:t>
      </w:r>
    </w:p>
    <w:p w:rsidR="00442567" w:rsidRPr="00461030" w:rsidRDefault="00442567" w:rsidP="00461030">
      <w:pPr>
        <w:numPr>
          <w:ilvl w:val="0"/>
          <w:numId w:val="10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пассивны (тихое безделье);</w:t>
      </w:r>
    </w:p>
    <w:p w:rsidR="00442567" w:rsidRPr="00461030" w:rsidRDefault="00442567" w:rsidP="00461030">
      <w:pPr>
        <w:numPr>
          <w:ilvl w:val="0"/>
          <w:numId w:val="10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формальная включенность (сделаю, что хотите, только отвяжитесь…);</w:t>
      </w:r>
    </w:p>
    <w:p w:rsidR="00442567" w:rsidRPr="00461030" w:rsidRDefault="00442567" w:rsidP="00461030">
      <w:pPr>
        <w:numPr>
          <w:ilvl w:val="0"/>
          <w:numId w:val="10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деловая включенность (сосредоточенные лица, вопросы, активность…);</w:t>
      </w:r>
    </w:p>
    <w:p w:rsidR="00442567" w:rsidRPr="00461030" w:rsidRDefault="00442567" w:rsidP="00461030">
      <w:pPr>
        <w:numPr>
          <w:ilvl w:val="0"/>
          <w:numId w:val="10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сверхнормативная деловая активность (повышенная сосредоточенность, желание сделать что-то по новому, готовность работать дополнительное время…).</w:t>
      </w: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удовлетворенность:</w:t>
      </w:r>
    </w:p>
    <w:p w:rsidR="00442567" w:rsidRPr="00461030" w:rsidRDefault="00442567" w:rsidP="00461030">
      <w:pPr>
        <w:numPr>
          <w:ilvl w:val="0"/>
          <w:numId w:val="11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демонстративное недовольство (насмешливые позы, агрессия, желание сорвать занятие);</w:t>
      </w:r>
    </w:p>
    <w:p w:rsidR="00442567" w:rsidRPr="00461030" w:rsidRDefault="00442567" w:rsidP="00461030">
      <w:pPr>
        <w:numPr>
          <w:ilvl w:val="0"/>
          <w:numId w:val="11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сдержанное недовольство (недовольный внешний вид);</w:t>
      </w:r>
    </w:p>
    <w:p w:rsidR="00442567" w:rsidRPr="00461030" w:rsidRDefault="00442567" w:rsidP="00461030">
      <w:pPr>
        <w:numPr>
          <w:ilvl w:val="0"/>
          <w:numId w:val="11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трудноопределимая степень удовлетворенности (кто-то доволен, кто-то нет);</w:t>
      </w:r>
    </w:p>
    <w:p w:rsidR="00442567" w:rsidRPr="00461030" w:rsidRDefault="00442567" w:rsidP="00461030">
      <w:pPr>
        <w:numPr>
          <w:ilvl w:val="0"/>
          <w:numId w:val="11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удовлетворенность;</w:t>
      </w:r>
    </w:p>
    <w:p w:rsidR="00442567" w:rsidRPr="00461030" w:rsidRDefault="00442567" w:rsidP="00461030">
      <w:pPr>
        <w:numPr>
          <w:ilvl w:val="0"/>
          <w:numId w:val="11"/>
        </w:num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h.4d34og8"/>
      <w:bookmarkEnd w:id="6"/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удовлетворенность.</w:t>
      </w:r>
    </w:p>
    <w:p w:rsidR="003F1484" w:rsidRDefault="003F148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67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F1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Необходимые материалы</w:t>
      </w:r>
      <w:r w:rsidRPr="003F148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3F1484" w:rsidRPr="003F1484" w:rsidRDefault="003F1484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2567" w:rsidRPr="00461030" w:rsidRDefault="00442567" w:rsidP="00461030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мультимедийный проектор и компьютер для показа слайд - презентации профессий или классная доска с информацией о профессиях; 4 стола и стулья, мини-задания для участников; раздаточный материал для команд парикмахеров: лак, заколки, расческа, шпильки и т.д.; </w:t>
      </w:r>
      <w:r w:rsidR="003F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команды 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="002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-менеджер</w:t>
      </w:r>
      <w:r w:rsidR="003F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ручка, бумага, фломастеры; </w:t>
      </w:r>
      <w:r w:rsidR="00B0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стилистов</w:t>
      </w:r>
      <w:r w:rsidRPr="0046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0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для выступлений, сарафаны и стилизованные сарафаны</w:t>
      </w:r>
      <w:r w:rsidR="003F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аксессуары и т. д.</w:t>
      </w:r>
    </w:p>
    <w:p w:rsidR="00260049" w:rsidRDefault="00260049" w:rsidP="00461030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13" w:rsidRDefault="00360E13" w:rsidP="00461030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13" w:rsidRDefault="00360E13" w:rsidP="00461030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337D12">
          <w:rPr>
            <w:rStyle w:val="a4"/>
            <w:rFonts w:ascii="Times New Roman" w:hAnsi="Times New Roman" w:cs="Times New Roman"/>
            <w:sz w:val="28"/>
            <w:szCs w:val="28"/>
          </w:rPr>
          <w:t>https://urok.1sept.ru/%D1%81%D1%82%D0%B0%D1%82%D1%8C%D0%B8/532911/</w:t>
        </w:r>
      </w:hyperlink>
    </w:p>
    <w:p w:rsidR="00360E13" w:rsidRPr="00461030" w:rsidRDefault="00360E13" w:rsidP="00461030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60E13" w:rsidRPr="00461030" w:rsidSect="008C5DF0">
      <w:footerReference w:type="default" r:id="rId8"/>
      <w:pgSz w:w="11906" w:h="16838"/>
      <w:pgMar w:top="426" w:right="424" w:bottom="284" w:left="1701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67" w:rsidRDefault="009F0C67" w:rsidP="00461030">
      <w:pPr>
        <w:spacing w:after="0" w:line="240" w:lineRule="auto"/>
      </w:pPr>
      <w:r>
        <w:separator/>
      </w:r>
    </w:p>
  </w:endnote>
  <w:endnote w:type="continuationSeparator" w:id="1">
    <w:p w:rsidR="009F0C67" w:rsidRDefault="009F0C67" w:rsidP="0046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2023"/>
    </w:sdtPr>
    <w:sdtContent>
      <w:p w:rsidR="00461030" w:rsidRDefault="009A16A8">
        <w:pPr>
          <w:pStyle w:val="a8"/>
          <w:jc w:val="right"/>
        </w:pPr>
        <w:fldSimple w:instr=" PAGE   \* MERGEFORMAT ">
          <w:r w:rsidR="009F0C67">
            <w:rPr>
              <w:noProof/>
            </w:rPr>
            <w:t>1</w:t>
          </w:r>
        </w:fldSimple>
      </w:p>
    </w:sdtContent>
  </w:sdt>
  <w:p w:rsidR="00461030" w:rsidRDefault="004610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67" w:rsidRDefault="009F0C67" w:rsidP="00461030">
      <w:pPr>
        <w:spacing w:after="0" w:line="240" w:lineRule="auto"/>
      </w:pPr>
      <w:r>
        <w:separator/>
      </w:r>
    </w:p>
  </w:footnote>
  <w:footnote w:type="continuationSeparator" w:id="1">
    <w:p w:rsidR="009F0C67" w:rsidRDefault="009F0C67" w:rsidP="0046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665"/>
    <w:multiLevelType w:val="multilevel"/>
    <w:tmpl w:val="732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406F8"/>
    <w:multiLevelType w:val="multilevel"/>
    <w:tmpl w:val="F808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20DAD"/>
    <w:multiLevelType w:val="multilevel"/>
    <w:tmpl w:val="A7C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735F0"/>
    <w:multiLevelType w:val="multilevel"/>
    <w:tmpl w:val="095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C30B4"/>
    <w:multiLevelType w:val="multilevel"/>
    <w:tmpl w:val="37B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632AC"/>
    <w:multiLevelType w:val="multilevel"/>
    <w:tmpl w:val="46CE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73E3"/>
    <w:multiLevelType w:val="multilevel"/>
    <w:tmpl w:val="1C5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C166E"/>
    <w:multiLevelType w:val="multilevel"/>
    <w:tmpl w:val="70F2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D2971"/>
    <w:multiLevelType w:val="multilevel"/>
    <w:tmpl w:val="14DEE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A1CFA"/>
    <w:multiLevelType w:val="multilevel"/>
    <w:tmpl w:val="BDE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07CAB"/>
    <w:multiLevelType w:val="multilevel"/>
    <w:tmpl w:val="02E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5DF"/>
    <w:rsid w:val="00057B65"/>
    <w:rsid w:val="000C18A3"/>
    <w:rsid w:val="000F58D4"/>
    <w:rsid w:val="00116764"/>
    <w:rsid w:val="001B2783"/>
    <w:rsid w:val="001F039C"/>
    <w:rsid w:val="001F158D"/>
    <w:rsid w:val="002566B0"/>
    <w:rsid w:val="00260049"/>
    <w:rsid w:val="0026144D"/>
    <w:rsid w:val="00272E72"/>
    <w:rsid w:val="002942E5"/>
    <w:rsid w:val="002D3AE4"/>
    <w:rsid w:val="00314203"/>
    <w:rsid w:val="00360E13"/>
    <w:rsid w:val="00367C70"/>
    <w:rsid w:val="00387A3B"/>
    <w:rsid w:val="003D00DA"/>
    <w:rsid w:val="003F1484"/>
    <w:rsid w:val="00442567"/>
    <w:rsid w:val="00461030"/>
    <w:rsid w:val="0046273D"/>
    <w:rsid w:val="005C0B1E"/>
    <w:rsid w:val="005D5543"/>
    <w:rsid w:val="0060109B"/>
    <w:rsid w:val="00636912"/>
    <w:rsid w:val="00644328"/>
    <w:rsid w:val="006547DB"/>
    <w:rsid w:val="0069088F"/>
    <w:rsid w:val="00692402"/>
    <w:rsid w:val="006A59D0"/>
    <w:rsid w:val="007126DD"/>
    <w:rsid w:val="007846C0"/>
    <w:rsid w:val="007A3583"/>
    <w:rsid w:val="00806F47"/>
    <w:rsid w:val="00886E9B"/>
    <w:rsid w:val="008C5DF0"/>
    <w:rsid w:val="008E4BE1"/>
    <w:rsid w:val="009A16A8"/>
    <w:rsid w:val="009C26AF"/>
    <w:rsid w:val="009F0C67"/>
    <w:rsid w:val="009F28AD"/>
    <w:rsid w:val="00A1379D"/>
    <w:rsid w:val="00A265DF"/>
    <w:rsid w:val="00A404A2"/>
    <w:rsid w:val="00A87667"/>
    <w:rsid w:val="00A95FF1"/>
    <w:rsid w:val="00AD3F6B"/>
    <w:rsid w:val="00B04700"/>
    <w:rsid w:val="00B651C1"/>
    <w:rsid w:val="00BA52E6"/>
    <w:rsid w:val="00BB4292"/>
    <w:rsid w:val="00BC4F5E"/>
    <w:rsid w:val="00C20296"/>
    <w:rsid w:val="00C2675C"/>
    <w:rsid w:val="00C671CA"/>
    <w:rsid w:val="00CA7A68"/>
    <w:rsid w:val="00FA6D5E"/>
    <w:rsid w:val="00FE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5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76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030"/>
  </w:style>
  <w:style w:type="paragraph" w:styleId="a8">
    <w:name w:val="footer"/>
    <w:basedOn w:val="a"/>
    <w:link w:val="a9"/>
    <w:uiPriority w:val="99"/>
    <w:unhideWhenUsed/>
    <w:rsid w:val="0046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030"/>
  </w:style>
  <w:style w:type="paragraph" w:styleId="aa">
    <w:name w:val="No Spacing"/>
    <w:uiPriority w:val="1"/>
    <w:qFormat/>
    <w:rsid w:val="0046103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32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</cp:lastModifiedBy>
  <cp:revision>2</cp:revision>
  <cp:lastPrinted>2019-11-05T22:18:00Z</cp:lastPrinted>
  <dcterms:created xsi:type="dcterms:W3CDTF">2019-11-11T10:47:00Z</dcterms:created>
  <dcterms:modified xsi:type="dcterms:W3CDTF">2019-11-11T10:47:00Z</dcterms:modified>
</cp:coreProperties>
</file>